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04" w:rsidRPr="00386B14" w:rsidRDefault="00E35304" w:rsidP="00E35304">
      <w:pPr>
        <w:rPr>
          <w:rFonts w:ascii="Century Gothic" w:hAnsi="Century Gothic"/>
          <w:color w:val="660033"/>
          <w:sz w:val="40"/>
          <w:szCs w:val="40"/>
        </w:rPr>
      </w:pPr>
      <w:r w:rsidRPr="00386B14">
        <w:rPr>
          <w:rFonts w:ascii="Century Gothic" w:hAnsi="Century Gothic"/>
          <w:color w:val="660033"/>
          <w:sz w:val="40"/>
          <w:szCs w:val="40"/>
        </w:rPr>
        <w:t>Information operation analflik</w:t>
      </w:r>
    </w:p>
    <w:p w:rsidR="00E35304" w:rsidRPr="003C007D" w:rsidRDefault="00E35304" w:rsidP="00E35304">
      <w:pPr>
        <w:rPr>
          <w:rFonts w:ascii="Century Gothic" w:hAnsi="Century Gothic"/>
          <w:color w:val="7030A0"/>
          <w:sz w:val="40"/>
          <w:szCs w:val="40"/>
        </w:rPr>
      </w:pPr>
    </w:p>
    <w:p w:rsidR="00E35304" w:rsidRPr="003C007D" w:rsidRDefault="00E35304" w:rsidP="00E35304">
      <w:pPr>
        <w:rPr>
          <w:rFonts w:ascii="Century Gothic" w:hAnsi="Century Gothic"/>
          <w:sz w:val="20"/>
          <w:szCs w:val="20"/>
        </w:rPr>
      </w:pPr>
    </w:p>
    <w:p w:rsidR="00E35304" w:rsidRPr="003C007D" w:rsidRDefault="00E35304" w:rsidP="00E3530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Att tänka på innan </w:t>
      </w:r>
      <w:r w:rsidRPr="003C007D">
        <w:rPr>
          <w:rFonts w:ascii="Century Gothic" w:hAnsi="Century Gothic"/>
          <w:b/>
          <w:sz w:val="20"/>
          <w:szCs w:val="20"/>
        </w:rPr>
        <w:t>operationen</w:t>
      </w:r>
    </w:p>
    <w:p w:rsidR="00E35304" w:rsidRPr="003C007D" w:rsidRDefault="00E35304" w:rsidP="00E35304">
      <w:pPr>
        <w:rPr>
          <w:rFonts w:ascii="Century Gothic" w:hAnsi="Century Gothic"/>
          <w:sz w:val="20"/>
          <w:szCs w:val="20"/>
        </w:rPr>
      </w:pPr>
      <w:r w:rsidRPr="003C007D">
        <w:rPr>
          <w:rFonts w:ascii="Century Gothic" w:hAnsi="Century Gothic"/>
          <w:sz w:val="20"/>
          <w:szCs w:val="20"/>
        </w:rPr>
        <w:t xml:space="preserve">Noggrann hygien med tvål och vatten operationsdagens morgon. </w:t>
      </w:r>
      <w:r>
        <w:rPr>
          <w:rFonts w:ascii="Century Gothic" w:hAnsi="Century Gothic"/>
          <w:sz w:val="20"/>
          <w:szCs w:val="20"/>
        </w:rPr>
        <w:t xml:space="preserve">Ta ett </w:t>
      </w:r>
      <w:proofErr w:type="spellStart"/>
      <w:r>
        <w:rPr>
          <w:rFonts w:ascii="Century Gothic" w:hAnsi="Century Gothic"/>
          <w:sz w:val="20"/>
          <w:szCs w:val="20"/>
        </w:rPr>
        <w:t>microlax</w:t>
      </w:r>
      <w:proofErr w:type="spellEnd"/>
      <w:r>
        <w:rPr>
          <w:rFonts w:ascii="Century Gothic" w:hAnsi="Century Gothic"/>
          <w:sz w:val="20"/>
          <w:szCs w:val="20"/>
        </w:rPr>
        <w:t xml:space="preserve"> (</w:t>
      </w:r>
      <w:r w:rsidR="000B0F25">
        <w:rPr>
          <w:rFonts w:ascii="Century Gothic" w:hAnsi="Century Gothic"/>
          <w:sz w:val="20"/>
          <w:szCs w:val="20"/>
        </w:rPr>
        <w:t xml:space="preserve">finns </w:t>
      </w:r>
      <w:r>
        <w:rPr>
          <w:rFonts w:ascii="Century Gothic" w:hAnsi="Century Gothic"/>
          <w:sz w:val="20"/>
          <w:szCs w:val="20"/>
        </w:rPr>
        <w:t>receptfritt på apoteket)</w:t>
      </w:r>
      <w:r w:rsidR="000B0F25">
        <w:rPr>
          <w:rFonts w:ascii="Century Gothic" w:hAnsi="Century Gothic"/>
          <w:sz w:val="20"/>
          <w:szCs w:val="20"/>
        </w:rPr>
        <w:t xml:space="preserve"> för att tömma ändtarmen</w:t>
      </w:r>
      <w:r>
        <w:rPr>
          <w:rFonts w:ascii="Century Gothic" w:hAnsi="Century Gothic"/>
          <w:sz w:val="20"/>
          <w:szCs w:val="20"/>
        </w:rPr>
        <w:t xml:space="preserve"> några timmar innan </w:t>
      </w:r>
      <w:proofErr w:type="spellStart"/>
      <w:r>
        <w:rPr>
          <w:rFonts w:ascii="Century Gothic" w:hAnsi="Century Gothic"/>
          <w:sz w:val="20"/>
          <w:szCs w:val="20"/>
        </w:rPr>
        <w:t>innan</w:t>
      </w:r>
      <w:proofErr w:type="spellEnd"/>
      <w:r>
        <w:rPr>
          <w:rFonts w:ascii="Century Gothic" w:hAnsi="Century Gothic"/>
          <w:sz w:val="20"/>
          <w:szCs w:val="20"/>
        </w:rPr>
        <w:t xml:space="preserve"> du kommer till mottagningen. </w:t>
      </w:r>
      <w:r w:rsidRPr="009D7EC4">
        <w:rPr>
          <w:rFonts w:ascii="Century Gothic" w:hAnsi="Century Gothic" w:cs="Arial"/>
          <w:sz w:val="20"/>
          <w:szCs w:val="20"/>
        </w:rPr>
        <w:t xml:space="preserve">Undvik alkohol och läkemedel som innehåller acetylsalicylsyra </w:t>
      </w:r>
      <w:proofErr w:type="gramStart"/>
      <w:r w:rsidRPr="009D7EC4">
        <w:rPr>
          <w:rFonts w:ascii="Century Gothic" w:hAnsi="Century Gothic" w:cs="Arial"/>
          <w:sz w:val="20"/>
          <w:szCs w:val="20"/>
        </w:rPr>
        <w:t>tex</w:t>
      </w:r>
      <w:proofErr w:type="gramEnd"/>
      <w:r w:rsidRPr="009D7EC4">
        <w:rPr>
          <w:rFonts w:ascii="Century Gothic" w:hAnsi="Century Gothic" w:cs="Arial"/>
          <w:sz w:val="20"/>
          <w:szCs w:val="20"/>
        </w:rPr>
        <w:t>, magnecyl, Treo och även andra läkemedel som förtunnar bl</w:t>
      </w:r>
      <w:r>
        <w:rPr>
          <w:rFonts w:ascii="Century Gothic" w:hAnsi="Century Gothic" w:cs="Arial"/>
          <w:sz w:val="20"/>
          <w:szCs w:val="20"/>
        </w:rPr>
        <w:t xml:space="preserve">odet tex. Ipren, Voltaren, </w:t>
      </w:r>
      <w:proofErr w:type="spellStart"/>
      <w:r>
        <w:rPr>
          <w:rFonts w:ascii="Century Gothic" w:hAnsi="Century Gothic" w:cs="Arial"/>
          <w:sz w:val="20"/>
          <w:szCs w:val="20"/>
        </w:rPr>
        <w:t>Waran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, OMEGA 3 , </w:t>
      </w:r>
      <w:r w:rsidRPr="0093666D">
        <w:rPr>
          <w:rFonts w:ascii="Century Gothic" w:hAnsi="Century Gothic" w:cs="Arial"/>
          <w:b/>
          <w:sz w:val="20"/>
          <w:szCs w:val="20"/>
        </w:rPr>
        <w:t>7-10</w:t>
      </w:r>
      <w:r w:rsidRPr="009D7EC4">
        <w:rPr>
          <w:rFonts w:ascii="Century Gothic" w:hAnsi="Century Gothic" w:cs="Arial"/>
          <w:sz w:val="20"/>
          <w:szCs w:val="20"/>
        </w:rPr>
        <w:t xml:space="preserve"> dagar inna</w:t>
      </w:r>
      <w:r>
        <w:rPr>
          <w:rFonts w:ascii="Century Gothic" w:hAnsi="Century Gothic" w:cs="Arial"/>
          <w:sz w:val="20"/>
          <w:szCs w:val="20"/>
        </w:rPr>
        <w:t>n operationen. Detta minskar blödning efter</w:t>
      </w:r>
      <w:r w:rsidRPr="009D7EC4">
        <w:rPr>
          <w:rFonts w:ascii="Century Gothic" w:hAnsi="Century Gothic" w:cs="Arial"/>
          <w:sz w:val="20"/>
          <w:szCs w:val="20"/>
        </w:rPr>
        <w:t xml:space="preserve"> operationen.</w:t>
      </w:r>
      <w:r>
        <w:rPr>
          <w:rFonts w:ascii="Century Gothic" w:hAnsi="Century Gothic" w:cs="Arial"/>
          <w:sz w:val="20"/>
          <w:szCs w:val="20"/>
        </w:rPr>
        <w:t xml:space="preserve"> Undvik även att ta </w:t>
      </w:r>
      <w:r>
        <w:rPr>
          <w:rFonts w:ascii="Century Gothic" w:hAnsi="Century Gothic"/>
          <w:sz w:val="20"/>
          <w:szCs w:val="20"/>
        </w:rPr>
        <w:t>cortison</w:t>
      </w:r>
      <w:r w:rsidRPr="003C007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(om du inte måste ta det)</w:t>
      </w:r>
    </w:p>
    <w:p w:rsidR="00E35304" w:rsidRPr="003C007D" w:rsidRDefault="00E35304" w:rsidP="00E35304">
      <w:pPr>
        <w:rPr>
          <w:rFonts w:ascii="Century Gothic" w:hAnsi="Century Gothic"/>
          <w:b/>
          <w:sz w:val="20"/>
          <w:szCs w:val="20"/>
        </w:rPr>
      </w:pPr>
    </w:p>
    <w:p w:rsidR="00E35304" w:rsidRPr="003C007D" w:rsidRDefault="00E35304" w:rsidP="00E3530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På</w:t>
      </w:r>
      <w:r w:rsidRPr="003C007D">
        <w:rPr>
          <w:rFonts w:ascii="Century Gothic" w:hAnsi="Century Gothic"/>
          <w:b/>
          <w:sz w:val="20"/>
          <w:szCs w:val="20"/>
        </w:rPr>
        <w:t xml:space="preserve"> mottagningen</w:t>
      </w:r>
    </w:p>
    <w:p w:rsidR="00E35304" w:rsidRPr="000B0F25" w:rsidRDefault="000B0F25" w:rsidP="00E35304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Operationen utförs</w:t>
      </w:r>
      <w:r w:rsidR="00E35304" w:rsidRPr="003C007D">
        <w:rPr>
          <w:rFonts w:ascii="Century Gothic" w:hAnsi="Century Gothic"/>
          <w:sz w:val="20"/>
          <w:szCs w:val="20"/>
        </w:rPr>
        <w:t xml:space="preserve"> i lokalbedövning. </w:t>
      </w:r>
      <w:r w:rsidR="00E35304">
        <w:rPr>
          <w:rFonts w:ascii="Century Gothic" w:hAnsi="Century Gothic"/>
          <w:sz w:val="20"/>
          <w:szCs w:val="20"/>
        </w:rPr>
        <w:t>Ha gärna någon med dig som kan köra dig hem eller ta en taxi.</w:t>
      </w:r>
    </w:p>
    <w:p w:rsidR="00E35304" w:rsidRPr="003C007D" w:rsidRDefault="00E35304" w:rsidP="00E35304">
      <w:pPr>
        <w:rPr>
          <w:rFonts w:ascii="Century Gothic" w:hAnsi="Century Gothic"/>
          <w:sz w:val="20"/>
          <w:szCs w:val="20"/>
        </w:rPr>
      </w:pPr>
    </w:p>
    <w:p w:rsidR="00E35304" w:rsidRPr="003C007D" w:rsidRDefault="00E35304" w:rsidP="00E35304">
      <w:pPr>
        <w:rPr>
          <w:rFonts w:ascii="Century Gothic" w:hAnsi="Century Gothic"/>
          <w:b/>
          <w:sz w:val="20"/>
          <w:szCs w:val="20"/>
        </w:rPr>
      </w:pPr>
      <w:r w:rsidRPr="003C007D">
        <w:rPr>
          <w:rFonts w:ascii="Century Gothic" w:hAnsi="Century Gothic"/>
          <w:b/>
          <w:sz w:val="20"/>
          <w:szCs w:val="20"/>
        </w:rPr>
        <w:t>Efter operationen</w:t>
      </w:r>
    </w:p>
    <w:p w:rsidR="00E35304" w:rsidRDefault="00E35304" w:rsidP="00E35304">
      <w:pPr>
        <w:rPr>
          <w:rFonts w:ascii="Century Gothic" w:hAnsi="Century Gothic"/>
          <w:sz w:val="20"/>
          <w:szCs w:val="20"/>
        </w:rPr>
      </w:pPr>
      <w:r w:rsidRPr="003C007D">
        <w:rPr>
          <w:rFonts w:ascii="Century Gothic" w:hAnsi="Century Gothic"/>
          <w:sz w:val="20"/>
          <w:szCs w:val="20"/>
        </w:rPr>
        <w:t xml:space="preserve">Vi lägger på ett löst förband som bara behöver sitta några timmar för blodstillning och vätskning. </w:t>
      </w:r>
      <w:r>
        <w:rPr>
          <w:rFonts w:ascii="Century Gothic" w:hAnsi="Century Gothic"/>
          <w:sz w:val="20"/>
          <w:szCs w:val="20"/>
        </w:rPr>
        <w:t xml:space="preserve">VI lägger även en tamponad med </w:t>
      </w:r>
      <w:proofErr w:type="spellStart"/>
      <w:r>
        <w:rPr>
          <w:rFonts w:ascii="Century Gothic" w:hAnsi="Century Gothic"/>
          <w:sz w:val="20"/>
          <w:szCs w:val="20"/>
        </w:rPr>
        <w:t>Xylocain</w:t>
      </w:r>
      <w:proofErr w:type="spellEnd"/>
      <w:r>
        <w:rPr>
          <w:rFonts w:ascii="Century Gothic" w:hAnsi="Century Gothic"/>
          <w:sz w:val="20"/>
          <w:szCs w:val="20"/>
        </w:rPr>
        <w:t xml:space="preserve"> gel som ska sitta fram tills nästa toalettbesök. </w:t>
      </w:r>
      <w:r w:rsidRPr="003C007D">
        <w:rPr>
          <w:rFonts w:ascii="Century Gothic" w:hAnsi="Century Gothic"/>
          <w:sz w:val="20"/>
          <w:szCs w:val="20"/>
        </w:rPr>
        <w:t xml:space="preserve">Sedan är det bara att skölja flera gånger dagligen med ljummet vatten och </w:t>
      </w:r>
      <w:bookmarkStart w:id="0" w:name="_GoBack"/>
      <w:bookmarkEnd w:id="0"/>
      <w:r w:rsidRPr="003C007D">
        <w:rPr>
          <w:rFonts w:ascii="Century Gothic" w:hAnsi="Century Gothic"/>
          <w:sz w:val="20"/>
          <w:szCs w:val="20"/>
        </w:rPr>
        <w:t xml:space="preserve">använda en oparfymerad tvål 1-2 ggr per dag. </w:t>
      </w:r>
    </w:p>
    <w:p w:rsidR="00E35304" w:rsidRDefault="00E35304" w:rsidP="00E353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Det är viktigt att du undviker förstoppning så ta gärna förebyggande läkemedel </w:t>
      </w:r>
      <w:proofErr w:type="gramStart"/>
      <w:r>
        <w:rPr>
          <w:rFonts w:ascii="Century Gothic" w:hAnsi="Century Gothic"/>
          <w:sz w:val="20"/>
          <w:szCs w:val="20"/>
        </w:rPr>
        <w:t>tex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Movicol</w:t>
      </w:r>
      <w:proofErr w:type="spellEnd"/>
      <w:r>
        <w:rPr>
          <w:rFonts w:ascii="Century Gothic" w:hAnsi="Century Gothic"/>
          <w:sz w:val="20"/>
          <w:szCs w:val="20"/>
        </w:rPr>
        <w:t xml:space="preserve"> om du tror du har tendens. Efter operationen kan det göra ont 2-3 dygn, det brukar räcka med Alvedon som smärtstillande</w:t>
      </w:r>
    </w:p>
    <w:p w:rsidR="00E35304" w:rsidRPr="003C007D" w:rsidRDefault="00E35304" w:rsidP="00E353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 rekommenderar att du stannar hemma från arbetet ca </w:t>
      </w:r>
      <w:r w:rsidR="000B0F25">
        <w:rPr>
          <w:rFonts w:ascii="Century Gothic" w:hAnsi="Century Gothic"/>
          <w:sz w:val="20"/>
          <w:szCs w:val="20"/>
        </w:rPr>
        <w:t>2-</w:t>
      </w:r>
      <w:r>
        <w:rPr>
          <w:rFonts w:ascii="Century Gothic" w:hAnsi="Century Gothic"/>
          <w:sz w:val="20"/>
          <w:szCs w:val="20"/>
        </w:rPr>
        <w:t>3 dagar.</w:t>
      </w:r>
    </w:p>
    <w:p w:rsidR="00E35304" w:rsidRPr="007A46BA" w:rsidRDefault="00E35304" w:rsidP="00E35304">
      <w:pPr>
        <w:rPr>
          <w:rFonts w:ascii="Century Gothic" w:hAnsi="Century Gothic"/>
          <w:b/>
          <w:sz w:val="20"/>
          <w:szCs w:val="20"/>
        </w:rPr>
      </w:pPr>
      <w:r w:rsidRPr="007A46BA">
        <w:rPr>
          <w:rFonts w:ascii="Century Gothic" w:hAnsi="Century Gothic"/>
          <w:b/>
          <w:sz w:val="20"/>
          <w:szCs w:val="20"/>
        </w:rPr>
        <w:t xml:space="preserve">Återbesök </w:t>
      </w:r>
    </w:p>
    <w:p w:rsidR="00E35304" w:rsidRPr="003C007D" w:rsidRDefault="00E35304" w:rsidP="00E35304">
      <w:pPr>
        <w:rPr>
          <w:rFonts w:ascii="Century Gothic" w:hAnsi="Century Gothic"/>
          <w:sz w:val="20"/>
          <w:szCs w:val="20"/>
        </w:rPr>
      </w:pPr>
      <w:r w:rsidRPr="003C007D">
        <w:rPr>
          <w:rFonts w:ascii="Century Gothic" w:hAnsi="Century Gothic"/>
          <w:sz w:val="20"/>
          <w:szCs w:val="20"/>
        </w:rPr>
        <w:t>Stygnen är av resorberbar typ</w:t>
      </w:r>
      <w:r w:rsidR="000B0F25">
        <w:rPr>
          <w:rFonts w:ascii="Century Gothic" w:hAnsi="Century Gothic"/>
          <w:sz w:val="20"/>
          <w:szCs w:val="20"/>
        </w:rPr>
        <w:t xml:space="preserve">, </w:t>
      </w:r>
      <w:proofErr w:type="gramStart"/>
      <w:r w:rsidR="000B0F25">
        <w:rPr>
          <w:rFonts w:ascii="Century Gothic" w:hAnsi="Century Gothic"/>
          <w:sz w:val="20"/>
          <w:szCs w:val="20"/>
        </w:rPr>
        <w:t>dvs</w:t>
      </w:r>
      <w:proofErr w:type="gramEnd"/>
      <w:r w:rsidR="000B0F25">
        <w:rPr>
          <w:rFonts w:ascii="Century Gothic" w:hAnsi="Century Gothic"/>
          <w:sz w:val="20"/>
          <w:szCs w:val="20"/>
        </w:rPr>
        <w:t xml:space="preserve"> </w:t>
      </w:r>
      <w:r w:rsidRPr="003C007D">
        <w:rPr>
          <w:rFonts w:ascii="Century Gothic" w:hAnsi="Century Gothic"/>
          <w:sz w:val="20"/>
          <w:szCs w:val="20"/>
        </w:rPr>
        <w:t xml:space="preserve"> kroppen tar hand om dem</w:t>
      </w:r>
      <w:r>
        <w:rPr>
          <w:rFonts w:ascii="Century Gothic" w:hAnsi="Century Gothic"/>
          <w:sz w:val="20"/>
          <w:szCs w:val="20"/>
        </w:rPr>
        <w:t xml:space="preserve"> själv. Vid återbesök efter 14 dagar tar vi </w:t>
      </w:r>
      <w:r w:rsidRPr="003C007D">
        <w:rPr>
          <w:rFonts w:ascii="Century Gothic" w:hAnsi="Century Gothic"/>
          <w:sz w:val="20"/>
          <w:szCs w:val="20"/>
        </w:rPr>
        <w:t>bort de suturer som eventuellt sitter kvar.</w:t>
      </w:r>
      <w:r>
        <w:rPr>
          <w:rFonts w:ascii="Century Gothic" w:hAnsi="Century Gothic"/>
          <w:sz w:val="20"/>
          <w:szCs w:val="20"/>
        </w:rPr>
        <w:t xml:space="preserve">  Slutresultatet går </w:t>
      </w:r>
      <w:proofErr w:type="gramStart"/>
      <w:r>
        <w:rPr>
          <w:rFonts w:ascii="Century Gothic" w:hAnsi="Century Gothic"/>
          <w:sz w:val="20"/>
          <w:szCs w:val="20"/>
        </w:rPr>
        <w:t>ej</w:t>
      </w:r>
      <w:proofErr w:type="gramEnd"/>
      <w:r w:rsidRPr="003C007D">
        <w:rPr>
          <w:rFonts w:ascii="Century Gothic" w:hAnsi="Century Gothic"/>
          <w:sz w:val="20"/>
          <w:szCs w:val="20"/>
        </w:rPr>
        <w:t xml:space="preserve"> att bedöma </w:t>
      </w:r>
      <w:r>
        <w:rPr>
          <w:rFonts w:ascii="Century Gothic" w:hAnsi="Century Gothic"/>
          <w:sz w:val="20"/>
          <w:szCs w:val="20"/>
        </w:rPr>
        <w:t xml:space="preserve">fullt ut </w:t>
      </w:r>
      <w:r w:rsidRPr="003C007D">
        <w:rPr>
          <w:rFonts w:ascii="Century Gothic" w:hAnsi="Century Gothic"/>
          <w:sz w:val="20"/>
          <w:szCs w:val="20"/>
        </w:rPr>
        <w:t>förrän efter 2-3 månader</w:t>
      </w:r>
      <w:r>
        <w:rPr>
          <w:rFonts w:ascii="Century Gothic" w:hAnsi="Century Gothic"/>
          <w:sz w:val="20"/>
          <w:szCs w:val="20"/>
        </w:rPr>
        <w:t>.</w:t>
      </w:r>
      <w:r w:rsidRPr="003C007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Om något inte känns bra efter din operat</w:t>
      </w:r>
      <w:r w:rsidR="00A55EE0">
        <w:rPr>
          <w:rFonts w:ascii="Century Gothic" w:hAnsi="Century Gothic"/>
          <w:sz w:val="20"/>
          <w:szCs w:val="20"/>
        </w:rPr>
        <w:t xml:space="preserve">ion ska du inte tveka </w:t>
      </w:r>
      <w:proofErr w:type="gramStart"/>
      <w:r w:rsidR="00A55EE0">
        <w:rPr>
          <w:rFonts w:ascii="Century Gothic" w:hAnsi="Century Gothic"/>
          <w:sz w:val="20"/>
          <w:szCs w:val="20"/>
        </w:rPr>
        <w:t>att  höra</w:t>
      </w:r>
      <w:proofErr w:type="gramEnd"/>
      <w:r w:rsidR="00A55EE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av dig.</w:t>
      </w:r>
      <w:r w:rsidRPr="003C007D">
        <w:rPr>
          <w:rFonts w:ascii="Century Gothic" w:hAnsi="Century Gothic"/>
          <w:sz w:val="20"/>
          <w:szCs w:val="20"/>
        </w:rPr>
        <w:t xml:space="preserve"> </w:t>
      </w:r>
    </w:p>
    <w:p w:rsidR="00E35304" w:rsidRPr="009D7EC4" w:rsidRDefault="00E35304" w:rsidP="00E35304">
      <w:pPr>
        <w:rPr>
          <w:rFonts w:ascii="Century Gothic" w:hAnsi="Century Gothic" w:cs="Arial"/>
          <w:sz w:val="20"/>
          <w:szCs w:val="20"/>
        </w:rPr>
      </w:pPr>
    </w:p>
    <w:p w:rsidR="00E35304" w:rsidRDefault="00E35304" w:rsidP="00E35304">
      <w:pPr>
        <w:rPr>
          <w:rFonts w:ascii="Century Gothic" w:hAnsi="Century Gothic" w:cs="Arial"/>
          <w:sz w:val="20"/>
          <w:szCs w:val="20"/>
        </w:rPr>
      </w:pPr>
      <w:proofErr w:type="gramStart"/>
      <w:r w:rsidRPr="009D7EC4">
        <w:rPr>
          <w:rFonts w:ascii="Century Gothic" w:hAnsi="Century Gothic" w:cs="Arial"/>
          <w:sz w:val="20"/>
          <w:szCs w:val="20"/>
        </w:rPr>
        <w:t>Välkommen</w:t>
      </w:r>
      <w:r>
        <w:rPr>
          <w:rFonts w:ascii="Century Gothic" w:hAnsi="Century Gothic" w:cs="Arial"/>
          <w:sz w:val="20"/>
          <w:szCs w:val="20"/>
        </w:rPr>
        <w:t xml:space="preserve"> !</w:t>
      </w:r>
      <w:proofErr w:type="gramEnd"/>
    </w:p>
    <w:p w:rsidR="00E35304" w:rsidRDefault="00E35304" w:rsidP="00E35304">
      <w:pPr>
        <w:rPr>
          <w:sz w:val="24"/>
          <w:szCs w:val="24"/>
        </w:rPr>
      </w:pPr>
    </w:p>
    <w:p w:rsidR="00E35304" w:rsidRPr="00386B14" w:rsidRDefault="00E35304" w:rsidP="00E35304">
      <w:pPr>
        <w:spacing w:line="480" w:lineRule="auto"/>
        <w:rPr>
          <w:rFonts w:ascii="Century Gothic" w:hAnsi="Century Gothic" w:cs="Arial"/>
          <w:b/>
          <w:color w:val="660033"/>
          <w:sz w:val="20"/>
          <w:szCs w:val="20"/>
        </w:rPr>
      </w:pPr>
      <w:r w:rsidRPr="00386B14">
        <w:rPr>
          <w:rFonts w:ascii="Century Gothic" w:hAnsi="Century Gothic" w:cs="Arial"/>
          <w:b/>
          <w:color w:val="660033"/>
          <w:sz w:val="20"/>
          <w:szCs w:val="20"/>
        </w:rPr>
        <w:t xml:space="preserve">Ring eller maila oss gärna </w:t>
      </w:r>
      <w:r w:rsidR="00683F4B" w:rsidRPr="00386B14">
        <w:rPr>
          <w:rFonts w:ascii="Century Gothic" w:hAnsi="Century Gothic" w:cs="Arial"/>
          <w:b/>
          <w:color w:val="660033"/>
          <w:sz w:val="20"/>
          <w:szCs w:val="20"/>
        </w:rPr>
        <w:t xml:space="preserve">om du har frågor </w:t>
      </w:r>
      <w:proofErr w:type="spellStart"/>
      <w:r w:rsidR="00683F4B" w:rsidRPr="00386B14">
        <w:rPr>
          <w:rFonts w:ascii="Century Gothic" w:hAnsi="Century Gothic" w:cs="Arial"/>
          <w:b/>
          <w:color w:val="660033"/>
          <w:sz w:val="20"/>
          <w:szCs w:val="20"/>
        </w:rPr>
        <w:t>tel</w:t>
      </w:r>
      <w:proofErr w:type="spellEnd"/>
      <w:r w:rsidR="00683F4B" w:rsidRPr="00386B14">
        <w:rPr>
          <w:rFonts w:ascii="Century Gothic" w:hAnsi="Century Gothic" w:cs="Arial"/>
          <w:b/>
          <w:color w:val="660033"/>
          <w:sz w:val="20"/>
          <w:szCs w:val="20"/>
        </w:rPr>
        <w:t xml:space="preserve"> 08/123 21200  </w:t>
      </w:r>
      <w:r w:rsidRPr="00386B14">
        <w:rPr>
          <w:rFonts w:ascii="Century Gothic" w:hAnsi="Century Gothic" w:cs="Arial"/>
          <w:b/>
          <w:color w:val="660033"/>
          <w:sz w:val="20"/>
          <w:szCs w:val="20"/>
        </w:rPr>
        <w:t xml:space="preserve"> info@stockholmskliniken.se </w:t>
      </w:r>
    </w:p>
    <w:p w:rsidR="00E35304" w:rsidRPr="00A00D35" w:rsidRDefault="00E35304" w:rsidP="00E35304">
      <w:pPr>
        <w:rPr>
          <w:sz w:val="24"/>
          <w:szCs w:val="24"/>
        </w:rPr>
      </w:pPr>
    </w:p>
    <w:p w:rsidR="00B44421" w:rsidRDefault="00B44421"/>
    <w:sectPr w:rsidR="00B4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04"/>
    <w:rsid w:val="000B0F25"/>
    <w:rsid w:val="000E0300"/>
    <w:rsid w:val="00386B14"/>
    <w:rsid w:val="00683F4B"/>
    <w:rsid w:val="00A55EE0"/>
    <w:rsid w:val="00B44421"/>
    <w:rsid w:val="00DB119C"/>
    <w:rsid w:val="00E3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E60EF-EDED-4923-860B-943A7A99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3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 TTI</dc:creator>
  <cp:keywords/>
  <dc:description/>
  <cp:lastModifiedBy>TTI TTI</cp:lastModifiedBy>
  <cp:revision>6</cp:revision>
  <cp:lastPrinted>2020-03-30T11:23:00Z</cp:lastPrinted>
  <dcterms:created xsi:type="dcterms:W3CDTF">2020-03-27T12:10:00Z</dcterms:created>
  <dcterms:modified xsi:type="dcterms:W3CDTF">2022-11-23T08:52:00Z</dcterms:modified>
</cp:coreProperties>
</file>