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D3" w:rsidRPr="00D169D2" w:rsidRDefault="00190AA7">
      <w:pPr>
        <w:rPr>
          <w:rFonts w:ascii="Century Gothic" w:hAnsi="Century Gothic" w:cs="Arial"/>
          <w:color w:val="660033"/>
          <w:sz w:val="40"/>
          <w:szCs w:val="40"/>
        </w:rPr>
      </w:pPr>
      <w:r w:rsidRPr="00D169D2">
        <w:rPr>
          <w:rFonts w:ascii="Century Gothic" w:hAnsi="Century Gothic" w:cs="Arial"/>
          <w:color w:val="660033"/>
          <w:sz w:val="40"/>
          <w:szCs w:val="40"/>
        </w:rPr>
        <w:t>Information ögonplastik</w:t>
      </w:r>
    </w:p>
    <w:p w:rsidR="00D25E54" w:rsidRPr="009D7EC4" w:rsidRDefault="00D25E54">
      <w:pPr>
        <w:rPr>
          <w:rFonts w:ascii="Century Gothic" w:hAnsi="Century Gothic" w:cs="Arial"/>
          <w:b/>
          <w:sz w:val="48"/>
          <w:szCs w:val="48"/>
        </w:rPr>
      </w:pPr>
    </w:p>
    <w:p w:rsidR="00B90FFB" w:rsidRPr="009D7EC4" w:rsidRDefault="00190AA7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Att tänka på innan operationen</w:t>
      </w:r>
    </w:p>
    <w:p w:rsidR="000838D6" w:rsidRPr="009D7EC4" w:rsidRDefault="00190AA7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Ha gärna en blus/skjorta på dig med knappar som är lätt att ta av sig.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Se till at</w:t>
      </w:r>
      <w:r w:rsidR="005E00B8" w:rsidRPr="009D7EC4">
        <w:rPr>
          <w:rFonts w:ascii="Century Gothic" w:hAnsi="Century Gothic" w:cs="Arial"/>
          <w:sz w:val="20"/>
          <w:szCs w:val="20"/>
        </w:rPr>
        <w:t>t ha ätit frukost/lunch innan du kommer och var nyduschad med nytvättat hår.</w:t>
      </w:r>
      <w:r w:rsidR="00E804B4" w:rsidRPr="009D7EC4">
        <w:rPr>
          <w:rFonts w:ascii="Century Gothic" w:hAnsi="Century Gothic" w:cs="Arial"/>
          <w:sz w:val="20"/>
          <w:szCs w:val="20"/>
        </w:rPr>
        <w:t xml:space="preserve"> </w:t>
      </w:r>
      <w:r w:rsidR="009D7EC4">
        <w:rPr>
          <w:rFonts w:ascii="Century Gothic" w:hAnsi="Century Gothic" w:cs="Arial"/>
          <w:sz w:val="20"/>
          <w:szCs w:val="20"/>
        </w:rPr>
        <w:t>Ta gärna med</w:t>
      </w:r>
      <w:r w:rsidRPr="009D7EC4">
        <w:rPr>
          <w:rFonts w:ascii="Century Gothic" w:hAnsi="Century Gothic" w:cs="Arial"/>
          <w:sz w:val="20"/>
          <w:szCs w:val="20"/>
        </w:rPr>
        <w:t xml:space="preserve"> solglasögon och ev. även keps eller hatt.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Kom om möjligt osminkad.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Undvik alkohol och läkemedel som innehåller acetyl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salicylsyra </w:t>
      </w:r>
      <w:proofErr w:type="gramStart"/>
      <w:r w:rsidR="00F516D3" w:rsidRPr="009D7EC4">
        <w:rPr>
          <w:rFonts w:ascii="Century Gothic" w:hAnsi="Century Gothic" w:cs="Arial"/>
          <w:sz w:val="20"/>
          <w:szCs w:val="20"/>
        </w:rPr>
        <w:t>tex</w:t>
      </w:r>
      <w:proofErr w:type="gramEnd"/>
      <w:r w:rsidR="00F516D3" w:rsidRPr="009D7EC4">
        <w:rPr>
          <w:rFonts w:ascii="Century Gothic" w:hAnsi="Century Gothic" w:cs="Arial"/>
          <w:sz w:val="20"/>
          <w:szCs w:val="20"/>
        </w:rPr>
        <w:t>, magnecyl, Treo o</w:t>
      </w:r>
      <w:r w:rsidRPr="009D7EC4">
        <w:rPr>
          <w:rFonts w:ascii="Century Gothic" w:hAnsi="Century Gothic" w:cs="Arial"/>
          <w:sz w:val="20"/>
          <w:szCs w:val="20"/>
        </w:rPr>
        <w:t>ch även andra läkemedel som förtunnar bl</w:t>
      </w:r>
      <w:r w:rsidR="004A2607">
        <w:rPr>
          <w:rFonts w:ascii="Century Gothic" w:hAnsi="Century Gothic" w:cs="Arial"/>
          <w:sz w:val="20"/>
          <w:szCs w:val="20"/>
        </w:rPr>
        <w:t xml:space="preserve">odet tex. Ipren, Voltaren, </w:t>
      </w:r>
      <w:proofErr w:type="spellStart"/>
      <w:r w:rsidR="004A2607">
        <w:rPr>
          <w:rFonts w:ascii="Century Gothic" w:hAnsi="Century Gothic" w:cs="Arial"/>
          <w:sz w:val="20"/>
          <w:szCs w:val="20"/>
        </w:rPr>
        <w:t>Waran</w:t>
      </w:r>
      <w:proofErr w:type="spellEnd"/>
      <w:r w:rsidR="004A2607">
        <w:rPr>
          <w:rFonts w:ascii="Century Gothic" w:hAnsi="Century Gothic" w:cs="Arial"/>
          <w:sz w:val="20"/>
          <w:szCs w:val="20"/>
        </w:rPr>
        <w:t xml:space="preserve">, OMEGA 3 , </w:t>
      </w:r>
      <w:r w:rsidR="005E00B8" w:rsidRPr="009D7EC4">
        <w:rPr>
          <w:rFonts w:ascii="Century Gothic" w:hAnsi="Century Gothic" w:cs="Arial"/>
          <w:sz w:val="20"/>
          <w:szCs w:val="20"/>
        </w:rPr>
        <w:t>7-</w:t>
      </w:r>
      <w:r w:rsidRPr="009D7EC4">
        <w:rPr>
          <w:rFonts w:ascii="Century Gothic" w:hAnsi="Century Gothic" w:cs="Arial"/>
          <w:sz w:val="20"/>
          <w:szCs w:val="20"/>
        </w:rPr>
        <w:t>10 dagar innan operationen. Detta minskar risken för blåmärken efter operationen.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</w:p>
    <w:p w:rsidR="000838D6" w:rsidRPr="009D7EC4" w:rsidRDefault="00B317AD" w:rsidP="007649B3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På mottagningen</w:t>
      </w:r>
    </w:p>
    <w:p w:rsidR="00B317AD" w:rsidRPr="009D7EC4" w:rsidRDefault="00F516D3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När du kommer</w:t>
      </w:r>
      <w:r w:rsidR="00B317AD" w:rsidRPr="009D7EC4">
        <w:rPr>
          <w:rFonts w:ascii="Century Gothic" w:hAnsi="Century Gothic" w:cs="Arial"/>
          <w:sz w:val="20"/>
          <w:szCs w:val="20"/>
        </w:rPr>
        <w:t xml:space="preserve"> till mottagningen ger vi dig lugnande och smärtlindrande läkemedel</w:t>
      </w:r>
      <w:r w:rsidRPr="009D7EC4">
        <w:rPr>
          <w:rFonts w:ascii="Century Gothic" w:hAnsi="Century Gothic" w:cs="Arial"/>
          <w:sz w:val="20"/>
          <w:szCs w:val="20"/>
        </w:rPr>
        <w:t xml:space="preserve"> innan operationen. Räkna med att du kommer att vara på mottagningen ca 2-3 timmar.</w:t>
      </w:r>
      <w:r w:rsidR="007649B3" w:rsidRPr="009D7EC4">
        <w:rPr>
          <w:rFonts w:ascii="Century Gothic" w:hAnsi="Century Gothic" w:cs="Arial"/>
          <w:sz w:val="20"/>
          <w:szCs w:val="20"/>
        </w:rPr>
        <w:t xml:space="preserve"> Det kan vara skönt att bli hämtad efter operationen eller att du har möjlighet att ta en taxi hem.</w:t>
      </w:r>
    </w:p>
    <w:p w:rsidR="00B317AD" w:rsidRPr="009D7EC4" w:rsidRDefault="00B317AD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Efter operationen</w:t>
      </w:r>
    </w:p>
    <w:p w:rsidR="00B317AD" w:rsidRPr="009D7EC4" w:rsidRDefault="00F516D3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Du får med dig smärtstillande läkemedel hem.</w:t>
      </w:r>
    </w:p>
    <w:p w:rsidR="00B317AD" w:rsidRPr="009D7EC4" w:rsidRDefault="00B317AD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 xml:space="preserve">Det kan rinna både blod och serös vätska från ögonen första dygnet, detta är normalt efterförlopp och du kan torka försiktigt med en kompress eller </w:t>
      </w:r>
      <w:proofErr w:type="spellStart"/>
      <w:r w:rsidRPr="009D7EC4">
        <w:rPr>
          <w:rFonts w:ascii="Century Gothic" w:hAnsi="Century Gothic" w:cs="Arial"/>
          <w:sz w:val="20"/>
          <w:szCs w:val="20"/>
        </w:rPr>
        <w:t>topz</w:t>
      </w:r>
      <w:proofErr w:type="spellEnd"/>
      <w:r w:rsidRPr="009D7EC4">
        <w:rPr>
          <w:rFonts w:ascii="Century Gothic" w:hAnsi="Century Gothic" w:cs="Arial"/>
          <w:sz w:val="20"/>
          <w:szCs w:val="20"/>
        </w:rPr>
        <w:t>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="004A2607">
        <w:rPr>
          <w:rFonts w:ascii="Century Gothic" w:hAnsi="Century Gothic" w:cs="Arial"/>
          <w:sz w:val="20"/>
          <w:szCs w:val="20"/>
        </w:rPr>
        <w:t xml:space="preserve">Första natten ska du halvsitta i sängen, ha högt bakom huvudet för att minska svullnaden i det opererade området. </w:t>
      </w:r>
      <w:r w:rsidRPr="009D7EC4">
        <w:rPr>
          <w:rFonts w:ascii="Century Gothic" w:hAnsi="Century Gothic" w:cs="Arial"/>
          <w:sz w:val="20"/>
          <w:szCs w:val="20"/>
        </w:rPr>
        <w:t>Efter 3-4 dagar kan du känna klåda runt ögonen, detta är normalt och en del i läkningsprocessen.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Undvik att få vatten runt ögonen under hela stygnperioden.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Stygnen tas bort efter 5</w:t>
      </w:r>
      <w:r w:rsidR="00DC73A6">
        <w:rPr>
          <w:rFonts w:ascii="Century Gothic" w:hAnsi="Century Gothic" w:cs="Arial"/>
          <w:sz w:val="20"/>
          <w:szCs w:val="20"/>
        </w:rPr>
        <w:t>-7</w:t>
      </w:r>
      <w:r w:rsidRPr="009D7EC4">
        <w:rPr>
          <w:rFonts w:ascii="Century Gothic" w:hAnsi="Century Gothic" w:cs="Arial"/>
          <w:sz w:val="20"/>
          <w:szCs w:val="20"/>
        </w:rPr>
        <w:t xml:space="preserve"> dygn.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Avvakta med sminkning direkt</w:t>
      </w:r>
      <w:r w:rsidR="00F516D3" w:rsidRPr="009D7EC4">
        <w:rPr>
          <w:rFonts w:ascii="Century Gothic" w:hAnsi="Century Gothic" w:cs="Arial"/>
          <w:sz w:val="20"/>
          <w:szCs w:val="20"/>
        </w:rPr>
        <w:t xml:space="preserve"> runt ögonen, men blånader </w:t>
      </w:r>
      <w:proofErr w:type="gramStart"/>
      <w:r w:rsidR="00F516D3" w:rsidRPr="009D7EC4">
        <w:rPr>
          <w:rFonts w:ascii="Century Gothic" w:hAnsi="Century Gothic" w:cs="Arial"/>
          <w:sz w:val="20"/>
          <w:szCs w:val="20"/>
        </w:rPr>
        <w:t>tex.</w:t>
      </w:r>
      <w:proofErr w:type="gramEnd"/>
      <w:r w:rsidR="00E804B4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på kinderna kan täckas över dagen efter stygntagning.</w:t>
      </w:r>
      <w:r w:rsidR="00B90FFB" w:rsidRPr="009D7EC4">
        <w:rPr>
          <w:rFonts w:ascii="Century Gothic" w:hAnsi="Century Gothic" w:cs="Arial"/>
          <w:sz w:val="20"/>
          <w:szCs w:val="20"/>
        </w:rPr>
        <w:t xml:space="preserve"> </w:t>
      </w:r>
      <w:r w:rsidRPr="009D7EC4">
        <w:rPr>
          <w:rFonts w:ascii="Century Gothic" w:hAnsi="Century Gothic" w:cs="Arial"/>
          <w:sz w:val="20"/>
          <w:szCs w:val="20"/>
        </w:rPr>
        <w:t>Undvik exponering av sol under 6 månader</w:t>
      </w:r>
      <w:r w:rsidR="004A2607">
        <w:rPr>
          <w:rFonts w:ascii="Century Gothic" w:hAnsi="Century Gothic" w:cs="Arial"/>
          <w:sz w:val="20"/>
          <w:szCs w:val="20"/>
        </w:rPr>
        <w:t xml:space="preserve"> eller så länge ärrlinjen är röd</w:t>
      </w:r>
      <w:r w:rsidRPr="009D7EC4">
        <w:rPr>
          <w:rFonts w:ascii="Century Gothic" w:hAnsi="Century Gothic" w:cs="Arial"/>
          <w:sz w:val="20"/>
          <w:szCs w:val="20"/>
        </w:rPr>
        <w:t>.</w:t>
      </w:r>
    </w:p>
    <w:p w:rsidR="00B317AD" w:rsidRPr="009D7EC4" w:rsidRDefault="00F516D3" w:rsidP="00A5118B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 xml:space="preserve">OBS! Ta 2 </w:t>
      </w:r>
      <w:proofErr w:type="spellStart"/>
      <w:r w:rsidRPr="009D7EC4">
        <w:rPr>
          <w:rFonts w:ascii="Century Gothic" w:hAnsi="Century Gothic" w:cs="Arial"/>
          <w:sz w:val="20"/>
          <w:szCs w:val="20"/>
        </w:rPr>
        <w:t>st</w:t>
      </w:r>
      <w:proofErr w:type="spellEnd"/>
      <w:r w:rsidRPr="009D7EC4">
        <w:rPr>
          <w:rFonts w:ascii="Century Gothic" w:hAnsi="Century Gothic" w:cs="Arial"/>
          <w:sz w:val="20"/>
          <w:szCs w:val="20"/>
        </w:rPr>
        <w:t xml:space="preserve"> Alvedon á 500 mg en timme </w:t>
      </w:r>
      <w:r w:rsidRPr="009D7EC4">
        <w:rPr>
          <w:rFonts w:ascii="Century Gothic" w:hAnsi="Century Gothic" w:cs="Arial"/>
          <w:sz w:val="20"/>
          <w:szCs w:val="20"/>
          <w:u w:val="single"/>
        </w:rPr>
        <w:t>innan</w:t>
      </w:r>
      <w:r w:rsidRPr="009D7EC4">
        <w:rPr>
          <w:rFonts w:ascii="Century Gothic" w:hAnsi="Century Gothic" w:cs="Arial"/>
          <w:sz w:val="20"/>
          <w:szCs w:val="20"/>
        </w:rPr>
        <w:t xml:space="preserve"> du kommer för stygntagning.</w:t>
      </w:r>
    </w:p>
    <w:p w:rsidR="000838D6" w:rsidRDefault="000838D6">
      <w:pPr>
        <w:rPr>
          <w:rFonts w:ascii="Century Gothic" w:hAnsi="Century Gothic" w:cs="Arial"/>
          <w:sz w:val="20"/>
          <w:szCs w:val="20"/>
        </w:rPr>
      </w:pPr>
    </w:p>
    <w:p w:rsidR="009D7EC4" w:rsidRPr="009D7EC4" w:rsidRDefault="009D7EC4">
      <w:pPr>
        <w:rPr>
          <w:rFonts w:ascii="Century Gothic" w:hAnsi="Century Gothic" w:cs="Arial"/>
          <w:sz w:val="20"/>
          <w:szCs w:val="20"/>
        </w:rPr>
      </w:pPr>
    </w:p>
    <w:p w:rsidR="00F723FF" w:rsidRPr="009D7EC4" w:rsidRDefault="00774C6F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Välkommen</w:t>
      </w:r>
    </w:p>
    <w:p w:rsidR="005E00B8" w:rsidRDefault="005E00B8">
      <w:pPr>
        <w:rPr>
          <w:rFonts w:ascii="Century Gothic" w:hAnsi="Century Gothic" w:cs="Arial"/>
          <w:sz w:val="20"/>
          <w:szCs w:val="20"/>
        </w:rPr>
      </w:pPr>
    </w:p>
    <w:p w:rsidR="009D7EC4" w:rsidRDefault="009D7EC4">
      <w:pPr>
        <w:rPr>
          <w:rFonts w:ascii="Century Gothic" w:hAnsi="Century Gothic" w:cs="Arial"/>
          <w:sz w:val="20"/>
          <w:szCs w:val="20"/>
        </w:rPr>
      </w:pPr>
    </w:p>
    <w:p w:rsidR="009D7EC4" w:rsidRPr="00D169D2" w:rsidRDefault="009D7EC4">
      <w:pPr>
        <w:rPr>
          <w:rFonts w:ascii="Century Gothic" w:hAnsi="Century Gothic" w:cs="Arial"/>
          <w:color w:val="660033"/>
          <w:sz w:val="20"/>
          <w:szCs w:val="20"/>
        </w:rPr>
      </w:pPr>
      <w:bookmarkStart w:id="0" w:name="_GoBack"/>
    </w:p>
    <w:p w:rsidR="007649B3" w:rsidRPr="00D169D2" w:rsidRDefault="007649B3">
      <w:pPr>
        <w:rPr>
          <w:rFonts w:ascii="Century Gothic" w:hAnsi="Century Gothic" w:cs="Arial"/>
          <w:color w:val="660033"/>
          <w:sz w:val="20"/>
          <w:szCs w:val="20"/>
        </w:rPr>
      </w:pPr>
    </w:p>
    <w:p w:rsidR="009D7EC4" w:rsidRPr="00D169D2" w:rsidRDefault="009D7EC4" w:rsidP="009D7EC4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D169D2">
        <w:rPr>
          <w:rFonts w:ascii="Century Gothic" w:hAnsi="Century Gothic" w:cs="Arial"/>
          <w:b/>
          <w:color w:val="660033"/>
          <w:sz w:val="20"/>
          <w:szCs w:val="20"/>
        </w:rPr>
        <w:t xml:space="preserve">Ring oss gärna </w:t>
      </w:r>
      <w:r w:rsidR="00751AD0" w:rsidRPr="00D169D2">
        <w:rPr>
          <w:rFonts w:ascii="Century Gothic" w:hAnsi="Century Gothic" w:cs="Arial"/>
          <w:b/>
          <w:color w:val="660033"/>
          <w:sz w:val="20"/>
          <w:szCs w:val="20"/>
        </w:rPr>
        <w:t xml:space="preserve">om du har frågor </w:t>
      </w:r>
      <w:proofErr w:type="spellStart"/>
      <w:r w:rsidR="00751AD0" w:rsidRPr="00D169D2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751AD0" w:rsidRPr="00D169D2">
        <w:rPr>
          <w:rFonts w:ascii="Century Gothic" w:hAnsi="Century Gothic" w:cs="Arial"/>
          <w:b/>
          <w:color w:val="660033"/>
          <w:sz w:val="20"/>
          <w:szCs w:val="20"/>
        </w:rPr>
        <w:t xml:space="preserve"> 08/123 21200   </w:t>
      </w:r>
      <w:r w:rsidRPr="00D169D2">
        <w:rPr>
          <w:rFonts w:ascii="Century Gothic" w:hAnsi="Century Gothic" w:cs="Arial"/>
          <w:b/>
          <w:color w:val="660033"/>
          <w:sz w:val="20"/>
          <w:szCs w:val="20"/>
        </w:rPr>
        <w:t xml:space="preserve"> info@stockholmskliniken.se </w:t>
      </w:r>
    </w:p>
    <w:bookmarkEnd w:id="0"/>
    <w:p w:rsidR="009D7EC4" w:rsidRPr="009D7EC4" w:rsidRDefault="009D7EC4">
      <w:pPr>
        <w:rPr>
          <w:rFonts w:ascii="Century Gothic" w:hAnsi="Century Gothic" w:cs="Arial"/>
          <w:sz w:val="20"/>
          <w:szCs w:val="20"/>
        </w:rPr>
      </w:pPr>
    </w:p>
    <w:sectPr w:rsidR="009D7EC4" w:rsidRPr="009D7EC4" w:rsidSect="008C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499"/>
    <w:multiLevelType w:val="hybridMultilevel"/>
    <w:tmpl w:val="69FC5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90AA7"/>
    <w:rsid w:val="000838D6"/>
    <w:rsid w:val="00184DBF"/>
    <w:rsid w:val="00190AA7"/>
    <w:rsid w:val="002108B7"/>
    <w:rsid w:val="004726DE"/>
    <w:rsid w:val="0048180D"/>
    <w:rsid w:val="004A2607"/>
    <w:rsid w:val="005E00B8"/>
    <w:rsid w:val="006E2E32"/>
    <w:rsid w:val="00751AD0"/>
    <w:rsid w:val="007649B3"/>
    <w:rsid w:val="00774C6F"/>
    <w:rsid w:val="007D76BE"/>
    <w:rsid w:val="008B1405"/>
    <w:rsid w:val="008C461A"/>
    <w:rsid w:val="008C7E58"/>
    <w:rsid w:val="009D7EC4"/>
    <w:rsid w:val="00A5118B"/>
    <w:rsid w:val="00B317AD"/>
    <w:rsid w:val="00B90FFB"/>
    <w:rsid w:val="00D05D16"/>
    <w:rsid w:val="00D169D2"/>
    <w:rsid w:val="00D25E54"/>
    <w:rsid w:val="00DC73A6"/>
    <w:rsid w:val="00E804B4"/>
    <w:rsid w:val="00F516D3"/>
    <w:rsid w:val="00F723F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4C88-7DCC-4A0B-9166-C36F157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5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0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6D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E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TTI TTI</cp:lastModifiedBy>
  <cp:revision>15</cp:revision>
  <cp:lastPrinted>2011-11-10T08:19:00Z</cp:lastPrinted>
  <dcterms:created xsi:type="dcterms:W3CDTF">2011-10-20T12:15:00Z</dcterms:created>
  <dcterms:modified xsi:type="dcterms:W3CDTF">2022-11-23T09:18:00Z</dcterms:modified>
</cp:coreProperties>
</file>